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6226"/>
      </w:tblGrid>
      <w:tr w:rsidR="003D2406" w:rsidTr="0084148D"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3D2406" w:rsidRPr="0084148D" w:rsidRDefault="003D2406" w:rsidP="0084148D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3D2406">
              <w:rPr>
                <w:rFonts w:ascii="Cambria" w:hAnsi="Cambria"/>
                <w:sz w:val="24"/>
                <w:szCs w:val="24"/>
              </w:rPr>
              <w:t xml:space="preserve">Кому: Товарищество с ограниченной </w:t>
            </w:r>
            <w:r w:rsidRPr="0084148D">
              <w:rPr>
                <w:rFonts w:ascii="Cambria" w:hAnsi="Cambria"/>
                <w:sz w:val="24"/>
                <w:szCs w:val="24"/>
              </w:rPr>
              <w:t>ответственностью «</w:t>
            </w:r>
            <w:r w:rsidRPr="0084148D">
              <w:rPr>
                <w:rFonts w:ascii="Cambria" w:hAnsi="Cambria"/>
                <w:sz w:val="24"/>
                <w:szCs w:val="24"/>
                <w:lang w:val="en-US"/>
              </w:rPr>
              <w:t>GTD</w:t>
            </w:r>
            <w:r w:rsidRPr="0084148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4148D">
              <w:rPr>
                <w:rFonts w:ascii="Cambria" w:hAnsi="Cambria"/>
                <w:sz w:val="24"/>
                <w:szCs w:val="24"/>
                <w:lang w:val="en-US"/>
              </w:rPr>
              <w:t>Logistics</w:t>
            </w:r>
            <w:r w:rsidRPr="0084148D">
              <w:rPr>
                <w:rFonts w:ascii="Cambria" w:hAnsi="Cambria"/>
                <w:sz w:val="24"/>
                <w:szCs w:val="24"/>
              </w:rPr>
              <w:t xml:space="preserve">» </w:t>
            </w:r>
          </w:p>
          <w:p w:rsidR="0084148D" w:rsidRPr="0084148D" w:rsidRDefault="0084148D" w:rsidP="0084148D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84148D">
              <w:rPr>
                <w:rFonts w:ascii="Cambria" w:hAnsi="Cambria"/>
                <w:sz w:val="24"/>
                <w:szCs w:val="24"/>
              </w:rPr>
              <w:t xml:space="preserve">БИН </w:t>
            </w:r>
            <w:r w:rsidRPr="0084148D">
              <w:rPr>
                <w:rFonts w:ascii="Cambria" w:hAnsi="Cambria" w:cs="Arial"/>
                <w:sz w:val="24"/>
                <w:szCs w:val="24"/>
              </w:rPr>
              <w:t>190540006350</w:t>
            </w:r>
          </w:p>
          <w:p w:rsidR="003D2406" w:rsidRPr="003D2406" w:rsidRDefault="003D2406" w:rsidP="0084148D">
            <w:pPr>
              <w:jc w:val="right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84148D">
              <w:rPr>
                <w:rFonts w:ascii="Cambria" w:hAnsi="Cambria"/>
                <w:sz w:val="24"/>
                <w:szCs w:val="24"/>
              </w:rPr>
              <w:t xml:space="preserve">Адрес: </w:t>
            </w:r>
            <w:r w:rsidRPr="008414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010000, г.</w:t>
            </w:r>
            <w:r w:rsidR="004A3F8C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r w:rsidRPr="008414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Астана, район </w:t>
            </w:r>
            <w:proofErr w:type="spellStart"/>
            <w:r w:rsidRPr="008414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Байконыр</w:t>
            </w:r>
            <w:proofErr w:type="spellEnd"/>
            <w:r w:rsidRPr="008414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148D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Шоссе  </w:t>
            </w:r>
            <w:proofErr w:type="spellStart"/>
            <w:r w:rsidRPr="003D2406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Алаш</w:t>
            </w:r>
            <w:proofErr w:type="spellEnd"/>
            <w:proofErr w:type="gramEnd"/>
            <w:r w:rsidRPr="003D2406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, здание 22/1</w:t>
            </w:r>
          </w:p>
        </w:tc>
      </w:tr>
    </w:tbl>
    <w:p w:rsidR="004A3F8C" w:rsidRPr="00EA76F3" w:rsidRDefault="004A3F8C">
      <w:pPr>
        <w:rPr>
          <w:color w:val="000000" w:themeColor="text1"/>
        </w:rPr>
      </w:pPr>
    </w:p>
    <w:p w:rsidR="004E416A" w:rsidRPr="004E416A" w:rsidRDefault="003D2406" w:rsidP="004E416A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4E416A">
        <w:rPr>
          <w:rFonts w:ascii="Cambria" w:hAnsi="Cambria"/>
          <w:b/>
          <w:color w:val="000000" w:themeColor="text1"/>
          <w:sz w:val="24"/>
          <w:szCs w:val="24"/>
        </w:rPr>
        <w:t xml:space="preserve">РАСПОРЯЖЕНИЕ </w:t>
      </w:r>
    </w:p>
    <w:p w:rsidR="0084148D" w:rsidRDefault="003D2406" w:rsidP="004E416A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4E416A">
        <w:rPr>
          <w:rFonts w:ascii="Cambria" w:hAnsi="Cambria"/>
          <w:b/>
          <w:color w:val="000000" w:themeColor="text1"/>
          <w:sz w:val="24"/>
          <w:szCs w:val="24"/>
        </w:rPr>
        <w:t>об отказе от права собственности на груз</w:t>
      </w:r>
    </w:p>
    <w:p w:rsidR="004E416A" w:rsidRDefault="004E416A" w:rsidP="004E416A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4E416A" w:rsidRPr="004E416A" w:rsidRDefault="004E416A" w:rsidP="004E416A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p w:rsidR="004E416A" w:rsidRDefault="003D2406" w:rsidP="00EA76F3">
      <w:pPr>
        <w:ind w:firstLine="85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3F8C">
        <w:rPr>
          <w:rFonts w:ascii="Cambria" w:hAnsi="Cambria"/>
          <w:color w:val="000000" w:themeColor="text1"/>
          <w:sz w:val="24"/>
          <w:szCs w:val="24"/>
        </w:rPr>
        <w:t>Настоящим __________________________________________ (далее –</w:t>
      </w:r>
      <w:r w:rsidR="004A3F8C" w:rsidRPr="004A3F8C">
        <w:rPr>
          <w:rFonts w:ascii="Cambria" w:hAnsi="Cambria"/>
          <w:color w:val="000000" w:themeColor="text1"/>
          <w:sz w:val="24"/>
          <w:szCs w:val="24"/>
        </w:rPr>
        <w:t xml:space="preserve"> Клиент) заверяет ТОО «</w:t>
      </w:r>
      <w:r w:rsidR="004A3F8C" w:rsidRPr="004A3F8C">
        <w:rPr>
          <w:rFonts w:ascii="Cambria" w:hAnsi="Cambria"/>
          <w:color w:val="000000" w:themeColor="text1"/>
          <w:sz w:val="24"/>
          <w:szCs w:val="24"/>
          <w:lang w:val="en-US"/>
        </w:rPr>
        <w:t>GTD</w:t>
      </w:r>
      <w:r w:rsidR="004A3F8C" w:rsidRPr="004A3F8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4A3F8C" w:rsidRPr="004A3F8C">
        <w:rPr>
          <w:rFonts w:ascii="Cambria" w:hAnsi="Cambria"/>
          <w:color w:val="000000" w:themeColor="text1"/>
          <w:sz w:val="24"/>
          <w:szCs w:val="24"/>
          <w:lang w:val="en-US"/>
        </w:rPr>
        <w:t>Logistics</w:t>
      </w:r>
      <w:r w:rsidRPr="004A3F8C">
        <w:rPr>
          <w:rFonts w:ascii="Cambria" w:hAnsi="Cambria"/>
          <w:color w:val="000000" w:themeColor="text1"/>
          <w:sz w:val="24"/>
          <w:szCs w:val="24"/>
        </w:rPr>
        <w:t>» (далее – Экспедитор), что является собственником товара и о</w:t>
      </w:r>
      <w:r w:rsidR="004A3F8C" w:rsidRPr="004A3F8C">
        <w:rPr>
          <w:rFonts w:ascii="Cambria" w:hAnsi="Cambria"/>
          <w:color w:val="000000" w:themeColor="text1"/>
          <w:sz w:val="24"/>
          <w:szCs w:val="24"/>
        </w:rPr>
        <w:t xml:space="preserve">тказывается на основании ст. 242 и 243 ГК РК </w:t>
      </w:r>
      <w:r w:rsidRPr="004A3F8C">
        <w:rPr>
          <w:rFonts w:ascii="Cambria" w:hAnsi="Cambria"/>
          <w:color w:val="000000" w:themeColor="text1"/>
          <w:sz w:val="24"/>
          <w:szCs w:val="24"/>
        </w:rPr>
        <w:t xml:space="preserve">от права собственности на товар, являющийся грузом по экспедиторской расписке № ЭР ________________________________________________________________. </w:t>
      </w:r>
    </w:p>
    <w:p w:rsidR="003D2406" w:rsidRPr="004A3F8C" w:rsidRDefault="003D2406" w:rsidP="00683BDB">
      <w:pPr>
        <w:ind w:firstLine="85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3F8C">
        <w:rPr>
          <w:rFonts w:ascii="Cambria" w:hAnsi="Cambria"/>
          <w:color w:val="000000" w:themeColor="text1"/>
          <w:sz w:val="24"/>
          <w:szCs w:val="24"/>
        </w:rPr>
        <w:t xml:space="preserve">Клиент ознакомлен и согласен с п. 6.9 </w:t>
      </w:r>
      <w:r w:rsidR="00683BDB">
        <w:rPr>
          <w:rFonts w:ascii="Cambria" w:hAnsi="Cambria"/>
          <w:color w:val="000000" w:themeColor="text1"/>
          <w:sz w:val="24"/>
          <w:szCs w:val="24"/>
        </w:rPr>
        <w:t xml:space="preserve">Правил Транспортно-экспедиционных услуг </w:t>
      </w:r>
      <w:r w:rsidR="00683BDB">
        <w:rPr>
          <w:rFonts w:ascii="Cambria" w:hAnsi="Cambria"/>
          <w:color w:val="000000" w:themeColor="text1"/>
          <w:sz w:val="24"/>
          <w:szCs w:val="24"/>
          <w:lang w:val="en-US"/>
        </w:rPr>
        <w:t>TOO</w:t>
      </w:r>
      <w:r w:rsidR="00683BDB" w:rsidRPr="00683BD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83BDB">
        <w:rPr>
          <w:rFonts w:ascii="Cambria" w:hAnsi="Cambria"/>
          <w:color w:val="000000" w:themeColor="text1"/>
          <w:sz w:val="24"/>
          <w:szCs w:val="24"/>
        </w:rPr>
        <w:t>«</w:t>
      </w:r>
      <w:r w:rsidR="00683BDB">
        <w:rPr>
          <w:rFonts w:ascii="Cambria" w:hAnsi="Cambria"/>
          <w:color w:val="000000" w:themeColor="text1"/>
          <w:sz w:val="24"/>
          <w:szCs w:val="24"/>
          <w:lang w:val="en-US"/>
        </w:rPr>
        <w:t>GTD</w:t>
      </w:r>
      <w:r w:rsidR="00683BDB" w:rsidRPr="00683BD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83BDB">
        <w:rPr>
          <w:rFonts w:ascii="Cambria" w:hAnsi="Cambria"/>
          <w:color w:val="000000" w:themeColor="text1"/>
          <w:sz w:val="24"/>
          <w:szCs w:val="24"/>
          <w:lang w:val="en-US"/>
        </w:rPr>
        <w:t>Logistics</w:t>
      </w:r>
      <w:r w:rsidR="00683BDB">
        <w:rPr>
          <w:rFonts w:ascii="Cambria" w:hAnsi="Cambria"/>
          <w:color w:val="000000" w:themeColor="text1"/>
          <w:sz w:val="24"/>
          <w:szCs w:val="24"/>
        </w:rPr>
        <w:t>»</w:t>
      </w:r>
      <w:bookmarkStart w:id="0" w:name="_GoBack"/>
      <w:bookmarkEnd w:id="0"/>
      <w:r w:rsidRPr="004A3F8C">
        <w:rPr>
          <w:rFonts w:ascii="Cambria" w:hAnsi="Cambria"/>
          <w:color w:val="000000" w:themeColor="text1"/>
          <w:sz w:val="24"/>
          <w:szCs w:val="24"/>
        </w:rPr>
        <w:t>, согласно которому «требования по оплате стоимости услуг Экспедитора могут быть удовлетворены из стоимости груза, путем реализации груза по правилам, установленным для реал</w:t>
      </w:r>
      <w:r w:rsidR="00705B83">
        <w:rPr>
          <w:rFonts w:ascii="Cambria" w:hAnsi="Cambria"/>
          <w:color w:val="000000" w:themeColor="text1"/>
          <w:sz w:val="24"/>
          <w:szCs w:val="24"/>
        </w:rPr>
        <w:t>изации невостребованного груза</w:t>
      </w:r>
      <w:r w:rsidR="00683BDB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Pr="004A3F8C">
        <w:rPr>
          <w:rFonts w:ascii="Cambria" w:hAnsi="Cambria"/>
          <w:color w:val="000000" w:themeColor="text1"/>
          <w:sz w:val="24"/>
          <w:szCs w:val="24"/>
        </w:rPr>
        <w:t xml:space="preserve">Экспедитор вправе утилизировать груз, если реализация груза невозможна или экономически нецелесообразна. Утилизация груза не освобождает Клиента от оплаты оказанных услуг, в </w:t>
      </w:r>
      <w:proofErr w:type="spellStart"/>
      <w:r w:rsidRPr="004A3F8C">
        <w:rPr>
          <w:rFonts w:ascii="Cambria" w:hAnsi="Cambria"/>
          <w:color w:val="000000" w:themeColor="text1"/>
          <w:sz w:val="24"/>
          <w:szCs w:val="24"/>
        </w:rPr>
        <w:t>т.ч</w:t>
      </w:r>
      <w:proofErr w:type="spellEnd"/>
      <w:r w:rsidRPr="004A3F8C">
        <w:rPr>
          <w:rFonts w:ascii="Cambria" w:hAnsi="Cambria"/>
          <w:color w:val="000000" w:themeColor="text1"/>
          <w:sz w:val="24"/>
          <w:szCs w:val="24"/>
        </w:rPr>
        <w:t>. по хранению и утилизации. Клиент вправе отказаться от прав</w:t>
      </w:r>
      <w:r w:rsidR="004A3F8C" w:rsidRPr="004A3F8C">
        <w:rPr>
          <w:rFonts w:ascii="Cambria" w:hAnsi="Cambria"/>
          <w:color w:val="000000" w:themeColor="text1"/>
          <w:sz w:val="24"/>
          <w:szCs w:val="24"/>
        </w:rPr>
        <w:t>а собственности на груз (ст. 242 ГК РК</w:t>
      </w:r>
      <w:r w:rsidRPr="004A3F8C">
        <w:rPr>
          <w:rFonts w:ascii="Cambria" w:hAnsi="Cambria"/>
          <w:color w:val="000000" w:themeColor="text1"/>
          <w:sz w:val="24"/>
          <w:szCs w:val="24"/>
        </w:rPr>
        <w:t>), направив Экспедитору со</w:t>
      </w:r>
      <w:r w:rsidR="004A3F8C" w:rsidRPr="004A3F8C">
        <w:rPr>
          <w:rFonts w:ascii="Cambria" w:hAnsi="Cambria"/>
          <w:color w:val="000000" w:themeColor="text1"/>
          <w:sz w:val="24"/>
          <w:szCs w:val="24"/>
        </w:rPr>
        <w:t>ответствующее заявление (ст. 149 ГК РК</w:t>
      </w:r>
      <w:r w:rsidRPr="004A3F8C">
        <w:rPr>
          <w:rFonts w:ascii="Cambria" w:hAnsi="Cambria"/>
          <w:color w:val="000000" w:themeColor="text1"/>
          <w:sz w:val="24"/>
          <w:szCs w:val="24"/>
        </w:rPr>
        <w:t>), с даты такого отказа прекращается начисление платы за хранение».</w:t>
      </w:r>
    </w:p>
    <w:p w:rsidR="003D2406" w:rsidRPr="004A3F8C" w:rsidRDefault="003D2406" w:rsidP="004A3F8C">
      <w:pPr>
        <w:ind w:firstLine="851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3F8C">
        <w:rPr>
          <w:rFonts w:ascii="Cambria" w:hAnsi="Cambria"/>
          <w:color w:val="000000" w:themeColor="text1"/>
          <w:sz w:val="24"/>
          <w:szCs w:val="24"/>
        </w:rPr>
        <w:t xml:space="preserve">Настоящим Клиент выражает свое согласие на утилизацию или реализацию груза Экспедитором по его усмотрению и просит не начислять платное хранение груза с момента получения Экспедитором настоящего распоряжения. Клиент признает обязательства, возникшие до даты настоящего отказа, и заверяет, что они будут исполнены надлежащим образом. </w:t>
      </w:r>
    </w:p>
    <w:p w:rsidR="003D2406" w:rsidRPr="004A3F8C" w:rsidRDefault="003D2406" w:rsidP="004A3F8C">
      <w:pPr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3D2406" w:rsidRPr="004A3F8C" w:rsidRDefault="003D2406" w:rsidP="004A3F8C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3F8C">
        <w:rPr>
          <w:rFonts w:ascii="Cambria" w:hAnsi="Cambria"/>
          <w:color w:val="000000" w:themeColor="text1"/>
          <w:sz w:val="24"/>
          <w:szCs w:val="24"/>
        </w:rPr>
        <w:t>____________________________ / ______________________</w:t>
      </w:r>
    </w:p>
    <w:sectPr w:rsidR="003D2406" w:rsidRPr="004A3F8C" w:rsidSect="003D24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06"/>
    <w:rsid w:val="003D2406"/>
    <w:rsid w:val="004A3F8C"/>
    <w:rsid w:val="004E416A"/>
    <w:rsid w:val="00683BDB"/>
    <w:rsid w:val="00705B83"/>
    <w:rsid w:val="0084148D"/>
    <w:rsid w:val="00923FDA"/>
    <w:rsid w:val="00E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D9AB-F29F-49D2-A06E-E5E7B4A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2025-09-17T10:18:00Z</dcterms:created>
  <dcterms:modified xsi:type="dcterms:W3CDTF">2025-09-17T12:39:00Z</dcterms:modified>
</cp:coreProperties>
</file>